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08" w:rsidRPr="00055A08" w:rsidRDefault="00055A08" w:rsidP="00055A08">
      <w:pPr>
        <w:spacing w:after="96" w:line="240" w:lineRule="auto"/>
        <w:jc w:val="center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 xml:space="preserve">Листы </w:t>
      </w:r>
      <w:proofErr w:type="spellStart"/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>самообследования</w:t>
      </w:r>
      <w:proofErr w:type="spellEnd"/>
    </w:p>
    <w:p w:rsidR="00055A08" w:rsidRPr="00055A08" w:rsidRDefault="00055A08" w:rsidP="00055A08">
      <w:pPr>
        <w:spacing w:after="96" w:line="240" w:lineRule="auto"/>
        <w:jc w:val="center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>жилых помещений на выявление факторов, способствующих</w:t>
      </w:r>
    </w:p>
    <w:p w:rsidR="00055A08" w:rsidRPr="00055A08" w:rsidRDefault="00055A08" w:rsidP="00055A08">
      <w:pPr>
        <w:spacing w:after="96" w:line="240" w:lineRule="auto"/>
        <w:jc w:val="center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>возможности возникновения и распространения пожара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Листы </w:t>
      </w:r>
      <w:proofErr w:type="spellStart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самообследования</w:t>
      </w:r>
      <w:proofErr w:type="spellEnd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 содержат список контрольных вопросов, помогающих собственникам жилья, ответственным квартиросъемщикам или арендаторам самостоятельно провести проверку жилого помещения на соответствие требованиям пожарной безопасности, а также содержат рекомендации по порядку осуществления действий в случае обнаружения факторов, способствующих возможности возникновения и распространения пожара.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Листы </w:t>
      </w:r>
      <w:proofErr w:type="spellStart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самообследования</w:t>
      </w:r>
      <w:proofErr w:type="spellEnd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 разработаны с учетом того, что к разным категориям объектов применяются разные требования по пожарной безопасности.</w:t>
      </w:r>
    </w:p>
    <w:p w:rsidR="00055A08" w:rsidRDefault="00055A08" w:rsidP="00055A08">
      <w:pPr>
        <w:spacing w:after="96" w:line="240" w:lineRule="auto"/>
        <w:ind w:left="-426" w:firstLine="426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При использовании листа </w:t>
      </w:r>
      <w:proofErr w:type="spellStart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самообследования</w:t>
      </w:r>
      <w:proofErr w:type="spellEnd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 жилых помещений на выявление факторов, способствующих возможности возникновения и распространения </w:t>
      </w:r>
    </w:p>
    <w:p w:rsidR="00055A08" w:rsidRPr="00055A08" w:rsidRDefault="00055A08" w:rsidP="00055A08">
      <w:pPr>
        <w:spacing w:after="96" w:line="240" w:lineRule="auto"/>
        <w:ind w:left="-426" w:firstLine="426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пожара, в одноквартирном жилом доме, основной акцент направлен </w:t>
      </w:r>
      <w:proofErr w:type="gramStart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на</w:t>
      </w:r>
      <w:proofErr w:type="gramEnd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:</w:t>
      </w:r>
    </w:p>
    <w:p w:rsidR="00055A08" w:rsidRPr="00055A08" w:rsidRDefault="00055A08" w:rsidP="00055A08">
      <w:pPr>
        <w:spacing w:after="96" w:line="240" w:lineRule="auto"/>
        <w:ind w:left="-426" w:firstLine="426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-обнаружение неисправности электрической проводки и электроприборов;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-обнаружение неисправности </w:t>
      </w:r>
      <w:proofErr w:type="gramStart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газового</w:t>
      </w:r>
      <w:proofErr w:type="gramEnd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 оборудованию;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-обнаружение нарушения использования газового оборудования, в том числе газовых баллонов;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-обнаружение неисправности печей и печного отопления;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-нарушение правил содержания и эксплуатации территории.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proofErr w:type="gramStart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Поскольку многоквартирный жилой дом существенно отличается от одноквартирного как с технической точки зрения, так и с точки зрения распределения ответственности между собственниками (арендаторами) и обслуживающей организацией лист </w:t>
      </w:r>
      <w:proofErr w:type="spellStart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самообследования</w:t>
      </w:r>
      <w:proofErr w:type="spellEnd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 жилых помещений на выявление факторов, способствующих возможности возникновения и распространения пожара, в многоквартирном жилом доме этажностью до 9 этажей включительно, содержит следующие разделы:</w:t>
      </w:r>
      <w:proofErr w:type="gramEnd"/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-обнаруженные неисправности по электрической проводке и электроприборам;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-обнаружение неисправности и нарушение правил эксплуатации газового оборудования;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-нарушение требований пожарной безопасности к путям эвакуации.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Многоквартирный жилой дом высотой свыше 28 метров (что обычно составляет 10 этажей и больше), как правило, не оборудуется газоснабжением и содержит СПС. Таким образом, лист </w:t>
      </w:r>
      <w:proofErr w:type="spellStart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самообследования</w:t>
      </w:r>
      <w:proofErr w:type="spellEnd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 жилых помещений на выявление факторов, способствующих возможности возникновения и распространения пожара, в многоквартирном жилом доме этажностью свыше 10 этажей, содержит следующие разделы: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-обнаруженные неисправности электрической проводки и электроприборов;</w:t>
      </w:r>
    </w:p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-обнаружение неисправности на путях эвакуации и СПС.</w:t>
      </w:r>
    </w:p>
    <w:p w:rsidR="00055A08" w:rsidRDefault="00055A08" w:rsidP="00055A08">
      <w:pPr>
        <w:spacing w:after="96" w:line="240" w:lineRule="auto"/>
        <w:jc w:val="center"/>
        <w:rPr>
          <w:rFonts w:ascii="Arial" w:eastAsia="Times New Roman" w:hAnsi="Arial" w:cs="Arial"/>
          <w:b/>
          <w:bCs/>
          <w:color w:val="3C3C3C"/>
          <w:sz w:val="13"/>
          <w:lang w:eastAsia="ru-RU"/>
        </w:rPr>
      </w:pPr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 xml:space="preserve">Лист </w:t>
      </w:r>
      <w:proofErr w:type="spellStart"/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>самообследования</w:t>
      </w:r>
      <w:proofErr w:type="spellEnd"/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 xml:space="preserve"> жилых помещений на выявление факторов, способствующих возможности возникновения и распространения пожара, в одноквартирном жилом доме</w:t>
      </w:r>
    </w:p>
    <w:p w:rsidR="00055A08" w:rsidRPr="00055A08" w:rsidRDefault="00055A08" w:rsidP="00055A08">
      <w:pPr>
        <w:spacing w:after="96" w:line="240" w:lineRule="auto"/>
        <w:jc w:val="center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</w:p>
    <w:tbl>
      <w:tblPr>
        <w:tblW w:w="10500" w:type="dxa"/>
        <w:tblInd w:w="-9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7"/>
        <w:gridCol w:w="3056"/>
        <w:gridCol w:w="2907"/>
      </w:tblGrid>
      <w:tr w:rsidR="00055A08" w:rsidRPr="00055A08" w:rsidTr="00055A08">
        <w:trPr>
          <w:tblHeader/>
        </w:trPr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Наименование фактора,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способствующего возможности возникновения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и распространения пожара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Действия при обнаружении фактора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Нормативная ссылка</w:t>
            </w:r>
          </w:p>
        </w:tc>
      </w:tr>
      <w:tr w:rsidR="00055A08" w:rsidRPr="00055A08" w:rsidTr="00055A08">
        <w:tc>
          <w:tcPr>
            <w:tcW w:w="10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Неисправности электрической проводки и электроприборов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Эксплуатируется проводка с видимыми повреждениями изоляции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Заменить поврежденные провода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 в Российской Федерации, утвержденных постановлением Правительства Российской Федерации от 16.09.2020 № 1479 (далее – Правила противопожарного режима)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Эксплуатируются электроприборы с поврежденными проводами (в т.ч. «скрутки», соединение различных проводов медных с алюминиевыми, и с различным сечением, открытыми распределительными коробками)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Обесточить помещение, вызвать квалифицированного специалиста. Заменить провода.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Эксплуатируются электроприборы, которые: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-сильно нагреваются во время работы (за исключением нагревательных электроприборов, чайников, кипятильников и т.п.).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-искрят.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-имеют видимые повреждения, либо ощущается посторонний запах, наблюдается эффект нагрева металла, сопровождающийся изменением цвета проводов и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клеммных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соединений в местах контактов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электроповодников</w:t>
            </w:r>
            <w:proofErr w:type="spellEnd"/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электроприборов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Розетки ненадежно закреплены, имеют следы теплового воздействия (оплавления), горячие на ощупь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Обесточить помещение, вызвать квалифицированного специалиста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в электроприборах штепсельных вилок с несоответствующим диаметром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электроприборов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 помещении производится сушка белья или одежды на электрообогревателях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Исключить использование электрообогревателей для сушки белья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Отопительные приборы расположены в непосредственной близости к другим электроприборам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Расставить электроприборы и отопительные приборы так, чтобы минимизировать их воздействие друг на друга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Электрические утюги, электрические плитки, электрические чайники и другие электронагревательные приборы используются с неисправностями или отсутствием устройств тепловой защиты и терморегуляторов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неисправного электрооборудования.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Используются нестандартные (самодельные) электрические электронагревательные приборы и удлинители для питания электроприборов, а также используются некалиброванные плавкие вставки или другие самодельные аппараты защиты от перегрузки и короткого замыкания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самодельного электрооборудования.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В случае подключения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мощных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энергопотребителей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(электрический чайник, тостер, утюг) они используются одновременно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части электроприборов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Наблюдается подключение одного удлинителя в другой, с целью подключения дополнительных приборов в свободные розетки от одной 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линии питания, либо применяются удлинители (сетевые фильтры) с неисправной, вышедшей из строя кнопкой включения, предохранителя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Прекратить эксплуатацию удлинителей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Неиспользуемые электроприборы не отключены от сети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Отключить неиспользуемые электроприборы от сети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Эксплуатируются нестандартные (самодельные) отопительные, нагревательные и иные электроприборы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данных электроприборов.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Параметры электрозащиты (автоматические выключатели, плавкие предохранители и пр.) имеют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величины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превышающие допустимые нагрузки на защищаемые электрические сети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Установить соответствующие предохранители или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заменить на автоматические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выключатели.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Допускается эксплуатация светильников со снятыми колпаками (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рассеивателями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), предусмотренными конструкцией, а также обертывание электролампы и светильника (с лампами накаливания) бумагой, тканью и другими горючими материалами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Оборудовать светильники колпаками, исключить использование горючих материалов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Используются нестандартные (самодельные)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электрическиеэлектронагревательные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приборы и удлинители для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питанияэлектроприборов</w:t>
            </w:r>
            <w:proofErr w:type="spellEnd"/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Прекратить эксплуатацию электроприборов,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заменить на оборудование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заводской готовности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Монтаж электрической проводки по горючему основанию либо нанесение (наклеивание) горючих материалов на электрическую проводку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Выполнить монтаж по не горючему основанию или на изоляторах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Эксплуатация электропроводки и электроприборов без аппаратов защиты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Размещаются (складируются) в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электрощитовых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, а также ближе 1 метра от электросчетчиков и аппаратов защиты горючие, легковоспламеняющиеся вещества и материалы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Убрать от электрооборудования горючие, легковоспламеняющиеся вещества и материалы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Ввод электрической сети в жилой дом через горючие конструкции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Обеспечить ввод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электропроводников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через негорючие конструкции (использование кабель каналов).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Светильники с лампами накаливания установлены на небезопасном расстоянии от горючих материалов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Установить приборы освещения на безопасное расстояние от горючих материалов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электронагревательных приборов (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ТЭНы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, радиаторы, пушки,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ветродуи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 т.п.) в непосредственной близости с легкогорючими материалами (хлопчатобумажные изделия, полимерные материалы и т.д.)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Использовать электронагревательные приборы на необходимом удаленном расстоянии для предотвращения воспламенения горючих материалов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удлинителей с тройниками с проводкой несоответствующей требуемой мощности сечения (например, с плоскими кабелями) для потребителей с высокой мощностью и без контактов для заземления (для потребителей, у которых по условиям эксплуатации обязательно должно быть заземление)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удлинителей с проводкой большого сечения (например, с толстыми круглыми кабелями) с контактами под заземление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 приборах освещения используются лампы накаливания большей мощности, чем это предусмотрено заводом изготовителем прибора освещения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Поменять лампу накаливания на лампу меньшей мощности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Допускается зарядка (эксплуатация) поврежденных 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литий-ионных</w:t>
            </w:r>
            <w:proofErr w:type="spellEnd"/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аккумуляторных батарей, либо их чрезмерный заряд или использование неоригинальных зарядных устройств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Не оставлять устройство на зарядке дольше, чем положено, использовать оригинальные зарядные устройства, прекратить эксплуатацию поврежденного 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литий-ионного</w:t>
            </w:r>
            <w:proofErr w:type="spellEnd"/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аккумулятора.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ГОСТ МЭК 62619-2020 «Аккумуляторы и аккумуляторные батарей, содержание щелочной или другие некислотные электролиты»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Электрокипятильники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погружные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используются без воды в емкости, либо когда уровень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воды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ниже нижней риски данного кипятильника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электрокипятильника, долить воды до необходимой отметки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ГОСТ 14705-83 «Электрокипятильники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погружные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. Общие технические условия»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Допускаются прокладка и эксплуатация воздушных линий электропередачи (в том числе временных и проложенных кабелем) над горючими кровлями, навесами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Осуществлять прокладку кабельных линий только над негорючими кровлями, навесами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Электроприборы и электрические сети расположены вблизи с «мокрыми зонами» помещения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Расставить электроприборы на удалении от «мокрой зоны», переместить электрические сети из мокрой зоны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Подключение и подача электроэнергии самостоятельно без прибора учета и автомата защиты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Произвести подключение электросети через приборы учета электроэнергии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Радиусы внутренней и наружной кривой изгиба кабелей составляет 90 градусов и менее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острый или прямой угол перегиба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Жилой дом не оборудован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молниезащитой</w:t>
            </w:r>
            <w:proofErr w:type="spellEnd"/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Оборудовать дом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молниезащитой</w:t>
            </w:r>
            <w:proofErr w:type="spellEnd"/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Инструкция Минэнерго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СО 153-34-21-122-2003.2004 «Инструкция по устройству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молниезащиты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зданий, сооружений и промышленных коммуникаций»</w:t>
            </w:r>
          </w:p>
        </w:tc>
      </w:tr>
      <w:tr w:rsidR="00055A08" w:rsidRPr="00055A08" w:rsidTr="00055A08">
        <w:tc>
          <w:tcPr>
            <w:tcW w:w="10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Неисправности газового оборудования</w:t>
            </w:r>
          </w:p>
        </w:tc>
      </w:tr>
      <w:tr w:rsidR="00055A08" w:rsidRPr="00055A08" w:rsidTr="00055A08">
        <w:tc>
          <w:tcPr>
            <w:tcW w:w="10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Газовые плиты и газовое оборудование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Перед использованием газового оборудования помещение не проветрено, а форточка не открыта (заложена)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газового оборудования, проветрить помещение, открыть форточку, организовать постоянное проветривание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41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Отсутствие тяги в вытяжной системе газового оборудования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С помощью квалифицированного специалиста, 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устранить неисправность в вытяжной системе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Вблизи работающей плиты расположены легковоспламеняющиеся материалы и жидкости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приборов. Переместить легковоспламеняющиеся материалы и жидкости на достаточное расстояние, чтобы исключить влияние теплового воздействия на них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Допускается эксплуатация неисправных газовых приборов, а также газового оборудования, не прошедшего техническое обслуживание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газовых приборов, вызвать специалиста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Осуществляется самостоятельное присоединение деталей газовой арматуры, в том числе с помощью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искрообразующего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инструмента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Вызвать специалиста.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Исключить применение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искрообразующего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инструмента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87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Допускается износ или применение несоответствующего типа прокладок соединений газового оборудования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Своевременная замена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ГОСТ 52209-2004 «Соединения газовых горелок и аппаратов»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Ощущается запах газа в помещении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 обнаружении запаха газа надо: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-при входе в загазованное помещение выбросить из карманов спички, зажигалки, чтобы машинально их не зажечь;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-закрыть кран газопровода, проветрить кухню (помещения);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-отключить электричество в (помещении) доме,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парадной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-отключить все телефоны, так как они «искрят»;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 эвакуировать жильцов;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-срочно вызвать аварийную газовую службу.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Категорические запрещается использовать любые предметы,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br/>
              <w:t>при эксплуатации которых возможно образование искр. Организовать проветривание помещений путем открытия оконных и дверных проемов для снижения концентрации газа в помещениях.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Немедленно прекратить эксплуатацию газовых приборов, перекрыть подачу газа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br/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«Об утверждении инструкции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br/>
              <w:t>по безопасному использованию газа при удовлетворении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коммунально-бытовых нужд»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(далее – приказ Минстроя России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br/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)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Газовые приборы остаются включенными без присмотра, за исключением газовых приборов, которые могут и (или) должны находиться в круглосуточном режиме работы в соответствии с технической документацией изготовителя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 без присмотра.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Мебель и другие горючие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предметы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 материалы установлены (размещены) на расстоянии менее 0,2 метра от бытовых газовых приборов по горизонтали (за исключением бытовых газовых плит, встраиваемых бытовых газовых приборов, устанавливаемых в соответствии с технической документацией изготовителя) и менее 0,7 метра по вертикали (при нависании указанных предметов и материалов над бытовыми газовыми приборами)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Установить (разместить) мебель и другие горючие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предметы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 материалы на требуемое расстояние от газового оборудования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Газовые отопительные приборы подключены к воздуховодам и используются для удаления продуктов горения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приборов, подключенных к воздуховодам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Сработало оповещение (звуковое оповещение) сигнализатора загазованности в помещени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и(</w:t>
            </w:r>
            <w:proofErr w:type="spellStart"/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ях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) объекта, где используется газовое оборудование.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Отсутствует сигнализатор загазованности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Перекрыть газ с помощью вентиля. Прекратить эксплуатацию газовых приборов. Устранить повреждения, проверить их герметичность, вызвать специальную службу.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Установить сигнализатор загазованности при его отсутствии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Правило обязательно для исполнения только собственникам жилых помещений, в которых предусмотрено устанавливать датчики загазованности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br/>
              <w:t xml:space="preserve">по техническим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характеристикам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br/>
              <w:t>на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газовое оборудование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Помещение с работающими газовыми приборами используются для сна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Газовые бытовые плиты используются для обогрева помещения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Резинотканевый рукав (шланг) имеет видимые следы повреждений, либо перекручен или согнут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приборов. Устранить повреждения, проверить их герметичность, вызвать специальную службу.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Газовые плиты применяются для сушки белья и одежды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сушку белья над газовыми плитами и вблизи нее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 эксплуатации газовых приборов применяется шланг в металлической оплетке либо газовые трубопроводные подводки газового оборудования не снабжены диэлектрическими вставками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Применять газовые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шланги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не проводящие электрический ток, либо установить диэлектрическую вставку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СП42-101-2003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Газовая плита с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электророзжигом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подключена к розетке без заземления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Отключить плиту от розетки и проверить контур заземления.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СНиП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42-01-2002. Газораспределительные 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системы»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 xml:space="preserve">Ручка крана конфорок стола, духового шкафа крутятся с усилием либо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электроподжиг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конфорок на искру срабатывает не с первого раза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Провести обслуживание газовой плиты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10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Газовые баллоны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Баллон с газом установлен на расстоянии менее 1 метра от отопительных приборов, менее 5 метров до открытого источника огня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Переместить газовые баллоны на расстояние не менее 1 метра от отопительных приборов, не менее 5 метров до открытого источника огня.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57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 невозможности установки в одном помещении с газовой плитой (за исключением 1 баллона объемом не более 5 литров, подключенного к газовой плите заводского изготовления) баллон не установлен на улице в запирающемся металлическом шкафу с отверстиями для проветривания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Установить баллон на улице в запирающемся металлическом шкафу с отверстиями для проветривания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57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Отсутствует предупреждающий знак пожарной безопасности с надписью: "Огнеопасно. Баллоны с газом" у входа в одноквартирный жилой дом, в котором применяются газовые баллоны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Установить предупреждающий знак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57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Неисправность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перекрывного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вентиля газового баллона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газового баллона.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Газовый баллон хранится в условиях воздействия прямых солнечных лучей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Защитить баллон от воздействия прямых солнечных лучей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227 Правил противопожарного режима;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Превышается срок эксплуатации газового баллона без должного освидетельствования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Проведение своевременного освидетельствования баллона в профильном учреждении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Приказ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Ростехнадзора</w:t>
            </w:r>
            <w:proofErr w:type="spellEnd"/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15.12.2020 № 536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«Об утверждении федеральных норм и правил в области промышленной безопасности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«Правила промышленной безопасности при использовании оборудования, работающего под избыточным давлением»</w:t>
            </w:r>
          </w:p>
        </w:tc>
      </w:tr>
      <w:tr w:rsidR="00055A08" w:rsidRPr="00055A08" w:rsidTr="00055A08">
        <w:tc>
          <w:tcPr>
            <w:tcW w:w="10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Неисправности печей и печного отопления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Печи и другие отопительные приборы эксплуатируются без противопожарных разделок (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отступок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) от конструкций из горючих материалов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отопительных приборов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77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Осуществляется хранение пиротехнических изделий вблизи отопительных приборов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Осуществлять хранение пиротехнических изделий в недоступном для детей месте, вдали от отопительных приборов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443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Топливо, другие горючие вещества и материалы расположены на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предтопочном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листе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Переместить горючие вещества и материалы на достаточное расстояние, чтобы исключить влияние теплового воздействия на них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80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Печи топятся не предназначенным для них видом топлива либо разжигаются с помощью ЛВЖ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отопительных приборов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80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Вентиляционные и газовые каналы используются в качестве дымоходов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отопительных приборов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80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Дымоходы печей не очищены от сажи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отопительных приборов. Очистить дымоходы от сажи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78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Зола, шлак, уголь не удаляются в специально отведенные для этого места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Удалить золу, шлак, уголь в специально отведенные для этого места (не ближе 15 метров от сгораемых строений)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81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Дверца топки печи закрывается не плотно либо неисправна система затвора. Отсутствует запорное устройство. Отсутствует или имеет недостаточный размер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предтопочный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лист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недостатки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Обеспечить из негорючего материала размером не менее 50х70 см.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77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 продолжительной топке осуществляется перекал печи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печи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80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Оставляются без присмотра печи, которые топятся, а также поручается надзор за ними детям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Не оставлять без присмотра затопленную печь и не поручать надзор детям.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80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Нарушено расстояние между товарами, шкафами и другого оборудования до печей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Разместить не менее 0,7 м, а от топочных отверстий - не менее 1,25 м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83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Сушка горючих материалов на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высоконагреваемых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конструкциях печного отопления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Исключить факт сушки горючих материалов на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высоконагреваемых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конструкциях печного отопления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79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Эксплуатируемые печи имеют: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1.Неравномерный нагрев поверхностей.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2. Трещины в печах и трубах.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3.Щели вокруг разделки и выпадение из нее кирпичей.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4.Плохую тягу.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5.Следы перегрева и разрушения топливной камеры и дымоходов.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6.Следы повреждения топочной арматуры и ослабление ее в кладке.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7.Следы разрушения боровов и оголовков труб.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Прекратить эксплуатацию печи. Устранить выявленные нарушения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77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Установлены отопительные котлы кустарного производства, либо не в соответствии с инструкцией завода-изготовителя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Установить котел в соответствии с инструкцией завода-изготовителя, прекратить эксплуатацию отопительных котлов кустарного производства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Печи, дымовые трубы и стены, в которых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проходят дымовые каналы на чердаках не оштукатурены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 побелены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отопительных приборов. Произвести ремонт домовых каналов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7.13130.2013 «Отопление, вентиляция и кондиционирование. Требования пожарной безопасности»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Дымовые трубы снабжены не исправными искроуловителями (металлическими сетками с размерами ячейки не более 5х5 мм для зданий с кровлей из горючих материалов)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отопительных приборов. Установить исправные искроуловители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7.13130.2013 «Отопление, вентиляция и кондиционирование. Требования пожарной безопасности»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 дымовых каналах печи, работающей на твердом топливе, отсутствуют задвижки с отверстием менее 15x15 мм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отопительной печи. Установить нормативные задвижки.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7.13130.2013 «Отопление, вентиляция и кондиционирование. Требования пожарной безопасности»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Печь топится с открытой дверкой, дровами, по длине не вмещающимися в топку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Применить дрова, подходящие по размеру.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Убрать (исключить) несоразмерные дрова из топки печи.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7.13130.2013 «Отопление, вентиляция и кондиционирование. Требования пожарной безопасности»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Вблизи дымохода (или в контакте с ним) складированы горючие материалы (в том числе горючий утеплитель чердачного или междуэтажного перекрытия)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Переместить горючие материалы на безопасное расстояние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7.13130.2013 «Отопление, вентиляция и кондиционирование. Требования пожарной безопасности»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Допускается эксплуатация дымовых труб и стен, в которых проходят дымовые каналы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Должны быть обработаны и закрыты негорючим составом или материалом, выдержаны соответствующие расстояния от горючих конструкций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7.13130.2013 «Отопление, вентиляция и кондиционирование. Требования пожарной безопасности»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Теплоемкие печи эксплуатируются с асбестоцементными трубами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отопительных приборов. Заменить дымоход, т.к. температура уходящих газов не должна превышать 300 °C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7.13130.2013 «Отопление, вентиляция и кондиционирование. Требования пожарной безопасности»</w:t>
            </w:r>
          </w:p>
        </w:tc>
      </w:tr>
      <w:tr w:rsidR="00055A08" w:rsidRPr="00055A08" w:rsidTr="00055A08">
        <w:tc>
          <w:tcPr>
            <w:tcW w:w="10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Содержание и эксплуатация территории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 территории возле жилого дома имеются свалки горючих и иных отходов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Ликвидировать свалку горючих и иных отходов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67, 68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Подъезды к дому загромождены или заставлены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Освободить подъезды к дому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71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 территории возле жилого дома имеется сухая трава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Очистить территорию от сухой травы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66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Осуществляется пал травы при ветреной погоде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пал и затушить места горения и тления травы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66, 70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Осуществляется разведение костра, приготовление пищи на землях общего пользования населенных пунктов, а также на территориях частных домовладений, расположенных на территориях населенных пунктов с использование открытого огня в период наступления аномально жаркой, ветреной погоды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Затушить открытый огонь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66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Мангал или печь на твердом топливе для приготовления пищи расположены в непосредственной близости от строения или под навесом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деревянным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обрешетником</w:t>
            </w:r>
            <w:proofErr w:type="spellEnd"/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Располагать мангалы и печи для приготовления пищи вдали от строений или под навесом из несгораемых материалов (полностью металлические навесы)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65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 территории жилых домов в противопожарных расстояниях между зданиями, сооружениями и строениями допускается разведение костров и сжигание отходов и тары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Запретить разведение костров, сжигание отходов и тары в противопожарных разрывах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65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Используются электрические провода и электрическое оборудование без защиты от внешних факторов и погодных условий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электрических проводов (оборудования). Выполнить мероприятия по защите от внешних факторов и погодных условий электрических проводов (оборудования)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К жилой зоне, расположенной в лесном массиве, имеется опасность перехода огня при лесных и торфяных пожарах на здания и сооружения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Произвести устройство защитных противопожарных полос и преград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70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Допускается использование пиротехнических изделий на территории, не предназначенной для этого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пиротехнических изделий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441 Правил противопожарного режима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Над местами размещения горючих материалов пролегают неизолированные воздушные линии электропередач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Исключить условия для попадания искр от перехлеста проводов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10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Содержание и эксплуатация ДПИ (при наличии)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Не производится проверка и обслуживание ДПИ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Провести проверку, ремонт или обслуживание ДПИ в соответствии с регламентом и инструкцией производителя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РД 25 964-90 Система технического обслуживания и ремонта автоматических установок пожаротушения,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дымоудаления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, охранной, пожарной и охранно-пожарной сигнализации</w:t>
            </w:r>
          </w:p>
        </w:tc>
      </w:tr>
      <w:tr w:rsidR="00055A08" w:rsidRPr="00055A08" w:rsidTr="00055A08"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В комнатах квартир и жилых домов, не подлежащих защите системой пожарной сигнализации и (или) системой оповещения и управления эвакуацией людей при пожаре, в которых проживают многодетные семьи, семьи, находящиеся в трудной жизненной ситуации, в социально 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 xml:space="preserve">опасном положении, не установлены автономные дымовые пожарные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извещатели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.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 xml:space="preserve">Произвести установку автономных дымовых пожарных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извещателей</w:t>
            </w:r>
            <w:proofErr w:type="spellEnd"/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85</w:t>
            </w:r>
            <w:r w:rsidRPr="00055A08">
              <w:rPr>
                <w:rFonts w:ascii="Arial" w:eastAsia="Times New Roman" w:hAnsi="Arial" w:cs="Arial"/>
                <w:color w:val="3C3C3C"/>
                <w:sz w:val="10"/>
                <w:szCs w:val="10"/>
                <w:vertAlign w:val="superscript"/>
                <w:lang w:eastAsia="ru-RU"/>
              </w:rPr>
              <w:t>1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 Правил противопожарного режима</w:t>
            </w:r>
          </w:p>
        </w:tc>
      </w:tr>
    </w:tbl>
    <w:p w:rsidR="00055A08" w:rsidRDefault="00055A08" w:rsidP="00055A08">
      <w:pPr>
        <w:spacing w:after="96" w:line="240" w:lineRule="auto"/>
        <w:jc w:val="center"/>
        <w:rPr>
          <w:rFonts w:ascii="Arial" w:eastAsia="Times New Roman" w:hAnsi="Arial" w:cs="Arial"/>
          <w:b/>
          <w:bCs/>
          <w:color w:val="3C3C3C"/>
          <w:sz w:val="13"/>
          <w:lang w:eastAsia="ru-RU"/>
        </w:rPr>
      </w:pPr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lastRenderedPageBreak/>
        <w:t xml:space="preserve">Лист </w:t>
      </w:r>
      <w:proofErr w:type="spellStart"/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>самообследования</w:t>
      </w:r>
      <w:proofErr w:type="spellEnd"/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 xml:space="preserve"> жилых помещений на выявление факторов, способствующих возможности возникновения и распространения пожара,</w:t>
      </w:r>
    </w:p>
    <w:p w:rsidR="00055A08" w:rsidRPr="00055A08" w:rsidRDefault="00055A08" w:rsidP="00055A08">
      <w:pPr>
        <w:spacing w:after="96" w:line="240" w:lineRule="auto"/>
        <w:jc w:val="center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 xml:space="preserve"> в многоквартирном жилом доме этажностью</w:t>
      </w:r>
      <w:r>
        <w:rPr>
          <w:rFonts w:ascii="Arial" w:eastAsia="Times New Roman" w:hAnsi="Arial" w:cs="Arial"/>
          <w:color w:val="3C3C3C"/>
          <w:sz w:val="13"/>
          <w:szCs w:val="13"/>
          <w:lang w:eastAsia="ru-RU"/>
        </w:rPr>
        <w:t xml:space="preserve"> </w:t>
      </w:r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>до 9 этажей включительно</w:t>
      </w:r>
    </w:p>
    <w:tbl>
      <w:tblPr>
        <w:tblW w:w="10512" w:type="dxa"/>
        <w:tblInd w:w="-9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8"/>
        <w:gridCol w:w="2977"/>
        <w:gridCol w:w="2977"/>
      </w:tblGrid>
      <w:tr w:rsidR="00055A08" w:rsidRPr="00055A08" w:rsidTr="00055A08">
        <w:trPr>
          <w:tblHeader/>
        </w:trPr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Наименование фактора,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способствующего возможности возникновения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и распространения пожара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Действия при обнаружении фактора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Нормативная ссылка</w:t>
            </w:r>
          </w:p>
        </w:tc>
      </w:tr>
      <w:tr w:rsidR="00055A08" w:rsidRPr="00055A08" w:rsidTr="00055A08">
        <w:tc>
          <w:tcPr>
            <w:tcW w:w="10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Неисправности электрической проводки и электроприборов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Эксплуатируется проводка с видимыми повреждениями изоляции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Заменить поврежденные провода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Эксплуатируются электроприборы с поврежденными проводами (в т.ч. «скрутки», соединение различных проводов медных с алюминиевыми, и с различным сечением, открытыми распределительными коробками)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Обесточить помещение, вызвать квалифицированного специалиста. Заменить провода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Эксплуатируются электроприборы, которые: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-сильно нагреваются во время работы (за исключением нагревательных электроприборов, чайников, кипятильников и т.п.);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-искрят;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-имеют видимые повреждения, либо ощущается посторонний запах, наблюдается эффект нагрева металла, сопровождающийся изменением цвета проводов и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клеммных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соединений в местах контактов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электропроводников</w:t>
            </w:r>
            <w:proofErr w:type="spellEnd"/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электроприборов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Розетки ненадежно закреплены, имеют следы теплового воздействия (оплавления), горячие на ощупь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Обесточить помещение, вызвать квалифицированного специалиста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в электроприборах штепсельных вилок с несоответствующим диаметром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электроприборов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 помещении производится сушка белья или одежды на обогревателях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сушку белья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Отопительные приборы расположены в непосредственной близи к другим электроприборам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Расставить электроприборы и отопительные приборы так, чтобы минимизировать их воздействие друг на друга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Электрические утюги, электрические плитки, электрические чайники и другие электронагревательные приборы используются с неисправностями или отсутствием устройств тепловой защиты и терморегуляторов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неисправного электрооборудования.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Используются нестандартные (самодельные) электрические электронагревательные приборы и удлинители для питания электроприборов, а также используются некалиброванные плавкие вставки или другие самодельные аппараты защиты от перегрузки и короткого замыкания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самодельного электрооборудования.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В случае подключения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мощных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энергопотребителей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(электрический чайник, тостер, утюг) они используются одновременно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части электроприборов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Наблюдается подключение одного удлинителя в другой, с целью подключения дополнительных приборов в свободные розетки, от одной линии питания, либо применяются удлинители (сетевые фильтры) с неисправной, вышедшей из строя кнопкой включения, предохранителя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удлинителей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Неиспользуемые электроприборы не отключены от сети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Отключить неиспользуемые электроприборы от сети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Эксплуатируются нестандартные (самодельные) отопительные, нагревательные и иные электроприборы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данных электроприборов.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Параметры электрозащиты (автоматические выключатели, плавкие предохранители и пр.) имеют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величины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превышающие допустимые нагрузки на защищаемые электрические сети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Установить соответствующие предохранители или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заменить на автоматические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выключатели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Допускается эксплуатация светильников со снятыми колпаками (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рассеивателями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), предусмотренными конструкцией, а также обертывание электролампы и светильника (с лампами накаливания) бумагой, тканью и другими горючими материалами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Оборудовать светильники колпаками, исключить использование горючих материалов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Используются нестандартные (самодельные) электрические электронагревательные приборы и удлинители для питания электроприборов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Прекратить эксплуатацию электроприборов,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заменить на оборудование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заводской готовности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Монтаж электрической проводки по горючему основанию либо нанесение (наклеивание) горючих материалов на электрическую проводку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Выполнить монтаж по не горючему основанию или на изоляторах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Эксплуатация электропроводки и электроприборов без аппаратов защиты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 xml:space="preserve">Размещаются (складируются) в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электрощитовых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, а также ближе 1 метра от электросчетчиков и аппаратов защиты горючие, легковоспламеняющиеся вещества и материалы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Убрать от электрооборудования горючие, легковоспламеняющиеся вещества и материалы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Светильники с лампами накаливания установлены на небезопасном расстоянии от горючих материалов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Установить приборы освещения на безопасное расстояние от горючих материалов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электронагревательных приборов (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ТЭНы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, радиаторы, пушки,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ветродуи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 т.п.) в непосредственной близости с легкогорючими материалами (хлопчатобумажные изделия, полимерные материалы и т.д.)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Использовать электронагревательные приборы на необходимом удаленном расстоянии для предотвращения воспламенения горючих материалов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удлинителей с тройниками с проводкой несоответствующей требуемой мощности сечения (например, с плоскими кабелями) для потребителей с высокой мощностью и без контактов для заземления (для потребителей, у которых по условиям эксплуатации обязательно должно быть заземление)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удлинителей с проводкой большого сечения (например, с толстыми круглыми кабелями) с контактами под заземление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удлинителей с тройниками с проводкой маленького сечения (например, с плоскими кабелями) для потребителей с высокой мощностью и без контактов для заземления (для потребителей, у которых по условиям эксплуатации обязательно должно быть заземление)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удлинителей с проводкой большого сечения (например, с толстыми круглыми кабелями) с контактами под заземление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 приборах освещения используются лампы накаливания большей мощности, чем это предусмотрено заводом изготовителем прибора освещения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Поменять лампу накаливания на лампу меньшей мощности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Допускается зарядка (эксплуатация) поврежденных 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литий-ионных</w:t>
            </w:r>
            <w:proofErr w:type="spellEnd"/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аккумуляторных батарей, либо их чрезмерный заряд или использование неоригинальных зарядных устройств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Не оставлять устройство на зарядке дольше, чем положено, использовать оригинальные зарядные устройства, прекратить эксплуатацию поврежденного 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литий-ионного</w:t>
            </w:r>
            <w:proofErr w:type="spellEnd"/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аккумулятора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ГОСТ МЭК 62619-2020 «Аккумуляторы и аккумуляторные батарей, содержание щелочной или другие некислотные электролиты»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Электрокипятильники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погружные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используются без воды в емкости, либо когда уровень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воды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ниже нижней риски данного кипятильника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электрокипятильника, долить воды до необходимой отметки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ГОСТ 14705-83 «Электрокипятильники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погружные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. Общие технические условия»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Допускается прокладка и эксплуатация воздушных линий электропередачи (в том числе временных и проложенных кабелем) над горючими кровлями, навесами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Осуществлять прокладку кабельных линий только над негорючими кровлями, навесами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Электроприборы и электрические сети расположены вблизи с «мокрыми зонами» помещения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Расставить электроприборы на удалении от «мокрой зоны», переместить электрические сети из мокрой зоны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Подключение и подача электроэнергии самостоятельно без прибора учета и автомата защиты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Произвести подключение электросети через приборы учета электроэнергии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Радиусы внутренней и наружной кривой изгиба кабелей составляет 90 градусов и менее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острый или прямой угол перегиба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10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Неисправности газового оборудования</w:t>
            </w:r>
          </w:p>
        </w:tc>
      </w:tr>
      <w:tr w:rsidR="00055A08" w:rsidRPr="00055A08" w:rsidTr="00055A08">
        <w:tc>
          <w:tcPr>
            <w:tcW w:w="10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Газовые плиты и газовое оборудование (при наличии)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Перед использованием газового оборудования помещение не проветрено, а форточка не открыта (заложена)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газового оборудования, проветрить помещение, открыть форточку, организовать постоянное проветривание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41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Отсутствие тяги в вытяжной системе газового оборудования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 помощью квалифицированного специалиста, устранить неисправность в вытяжной системе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Вблизи работающей плиты расположены легковоспламеняющиеся материалы и жидкости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приборов. Переместить легковоспламеняющиеся материалы и жидкости на достаточное расстояние, чтобы исключить влияние теплового воздействия на них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Допускается эксплуатация неисправных газовых приборов, а также газового оборудования, не прошедшего техническое обслуживание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газовых приборов, вызвать специалиста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Осуществляется самостоятельное присоединение деталей газовой арматуры, в том числе с помощью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искрообразующего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инструмента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Вызвать специалиста.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Исключить применение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искрообразующего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инструмента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87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Допускается износ или применение несоответствующего типа прокладок соединений газового оборудования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Своевременная замена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ГОСТ 52209-2004 «Соединения газовых горелок и аппаратов»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Ощущается запах газа в помещении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 обнаружении запаха газа надо: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-при входе в загазованное помещение выбросить из карманов спички, зажигалки, чтобы машинально их не зажечь;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 закрыть кран газопровода, проветрить кухню (помещения);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-отключить электричество в (помещении) доме,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парадной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-отключить все телефоны, так как они "искрят"»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 эвакуировать жильцов;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-срочно вызвать аварийную газовую службу.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Категорические запрещается использовать любые предметы,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br/>
              <w:t>при эксплуатации которых возможно образование искр. Организовать проветривание помещений путем открытия оконных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br/>
              <w:t>и дверных проемов для снижения концентрации газа в помещениях.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Немедленно прекратить эксплуатацию газовых приборов, перекрыть подачу газа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п. 87 Правил противопожарного режима;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lastRenderedPageBreak/>
              <w:t>Газовые приборы остаются включенными без присмотра, за исключением газовых приборов, которые могут и (или) должны находиться в круглосуточном режиме работы в соответствии с технической документацией изготовителя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 без присмотра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Мебель и другие горючие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предметы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 материалы установлены (размещены) на расстоянии менее 0,2 метра от бытовых газовых приборов по горизонтали (за исключением бытовых газовых плит, встраиваемых бытовых газовых приборов, устанавливаемых в соответствии с технической документацией изготовителя) и менее 0,7 метра по вертикали (при нависании указанных предметов и материалов над бытовыми газовыми приборами)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Установить (разместить) мебель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br/>
              <w:t xml:space="preserve">и другие горючие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предметы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 материалы на требуемое расстояние от газового оборудования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40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Газовые отопительные приборы подключены к воздуховодам и используются для удаления продуктов горения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приборов, подключенных к воздуховодам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41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Сработало оповещение (звуковое оповещение) сигнализатора загазованности в помещении (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ях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) объекта, где используется газовое оборудование.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Отсутствует сигнализатор загазованности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Перекрыть газ с помощью вентиля. Прекратить эксплуатацию газовых приборов. Устранить повреждения, проверить их герметичность, вызвать специальную службу.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Установить сигнализатор загазованности при его отсутствии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Правило обязательно для исполнения только собственникам жилых помещений, в которых по техническим характеристикам предусмотрено устанавливать на газовое оборудование датчики загазованности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Помещение с работающими газовыми приборами используются для сна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Газовые бытовые плиты используются для обогрева помещения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Резинотканевый рукав (шланг) имеет видимых следы повреждений, либо перекручен или согнут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газовых приборов. Устранить повреждения, проверить их герметичность, вызвать специальную службу.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Газовые плиты применяются для сушки белья и одежды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сушку белья над газовыми плитами и вблизи нее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 эксплуатации газовых приборов применяется шланг в металлической оплетке либо газовые трубопроводные подводки газового оборудования не снабжены диэлектрическими вставками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Применять газовые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шланги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не проводящие электрический ток, либо установить диэлектрическую вставку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СП42-101-2003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Газовая плита с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электророзжигом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подключена к розетке без заземления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Отключить плиту от розетки и проверить контур заземления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электроустановок.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2.04.08-87 «Газоснабжение»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Ручка крана конфорок стола, духового шкафа крутятся с усилием либо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электроподжиг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конфорок на искру срабатывает не с первого раза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Провести обслуживание газовой плиты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Приказ Минстроя России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5 декабря 2017 г. №1614/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</w:t>
            </w:r>
            <w:proofErr w:type="spellEnd"/>
            <w:proofErr w:type="gramEnd"/>
          </w:p>
        </w:tc>
      </w:tr>
      <w:tr w:rsidR="00055A08" w:rsidRPr="00055A08" w:rsidTr="00055A08">
        <w:tc>
          <w:tcPr>
            <w:tcW w:w="105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Неисправности путей эвакуации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 чердаках, цокольных этажах и в подвалах хранятся или используются легковоспламеняющиеся, горючие или взрывчатые вещества, например, пиротехника, аэрозоли и баллоны с газами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Ликвидировать места хранения легковоспламеняющихся, горючих или взрывчатых вещества, на чердаках, цокольных этажах и в подвалах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 лестничных клетках, в поэтажных коридорах, под лестничными маршами присутствует скопление вещей, мебели и других предметов, выполненных из горючих материалов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Освободить лестничные клетки, поэтажные коридоры, под лестничные марши от скопления вещей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Двери, люки на балконах и лоджиях, переходы в смежные секции, выходы на эвакуационные лестницы и проходы к местам крепления спасательных устройств загромождены или заварены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Освободить двери, люки на балконах и лоджиях, переходы в смежные секции, выходы на эвакуационные лестницы и проходы к местам крепления спасательных устройств от загромождающих вещей (устранить самовольную их блокировку путем заваривания)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Балконы, лоджии и галереи, которые ведут к незадымляемым лестничным клеткам, остеклены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остекление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Проходы через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общеквартирные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тамбуры на этаже перекрыты самовольно установленными дверями с запорными устройствами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нарушение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Двери межквартирных коридоров и лестничных клеток на путях эвакуации запираются изнутри на ключ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Запоры (замки) на дверях эвакуационных выходов обеспечить возможностью их свободного открывания изнутри без ключа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24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В прихожей квартиры отсутствуют тепловые пожарные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извещатели</w:t>
            </w:r>
            <w:proofErr w:type="spellEnd"/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Осуществить установку тепловых пожарных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извещателей</w:t>
            </w:r>
            <w:proofErr w:type="spellEnd"/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Если требуется установка СОУЭ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3.13130.2009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Допущено изменение направления открывания входных дверей квартир, в результате которого возникает препятствие для безопасной эвакуации из соседних квартир, а также устройство дополнительных тамбуров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Обеспечить выполнение утвержденных проектных решений, проверить свободное открывание дверей на одной секции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27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Системы противопожарной защиты не обслуживаются организацией, имеющие специальное разрешение *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Организовать обслуживание систем противопожарной защиты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Имеется эксплуатация средств обеспечения пожарной безопасности и пожаротушения сверх срока службы, установленного изготовителем (поставщиком) *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Обеспечивать ежегодное проведение испытаний средств обеспечения пожарной безопасности и пожаротушения или заменить в установленном порядке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Клапана системы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дымоудаления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открыты *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нарушение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Провода, идущие к пожарным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извещателям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, оборваны *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нарушение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 шкафах пожарных кранов отсутствуют пожарные рукава, стволы, вентили *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нарушение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Федеральный закон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 22.07.2008 №123-ФЗ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«Технический регламент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 требованиях пожарной безопасности»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Не работает система пожарной сигнализации *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Соблюдать периодичность плановых и внеплановых проверок СПС в соответствии с регламентами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Обязательное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при наличии системы СПС (п. 54 Правил противопожарного режима)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Не производится проверка и обслуживание ДПИ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Провести проверку, ремонт или обслуживание ДПИ в соответствии с регламентом и инструкцией производителя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РД 25 964-90 система технического обслуживания и ремонта автоматических установок пожаротушения,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дымоудаления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, охранной, пожарной и охранно-пожарной сигнализации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Установлены решетки на окнах и приямках у окон подвалов, являющихся аварийными выходами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Демонтировать решетки, препятствующие аварийному выходу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Изменена планировка и размещение инженерных коммуникаций, тем самым ограничивает доступ к огнетушителям, пожарным кранам и другим средствам пожаротушения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Вернуть планировку и размещение коммуникаций согласно плану проекта дома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Световые проемы лестничных клеток заколочены или не имеют фрамуг с устройствами открывания (сплошное остекление, ручки открывания сняты)*</w:t>
            </w:r>
            <w:bookmarkStart w:id="0" w:name="_ftnref1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fldChar w:fldCharType="begin"/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instrText xml:space="preserve"> HYPERLINK "http://www.bl-adm.ru/listy-samoobsledovaniya-zhilykh-pomeshceniy-na-vyyavlenie-faktorov-sposobstvuyushcikh-vozmozhnosti-vozniknoveniya-i-rasprostraneniya-pozhara.html" \l "_ftn1" </w:instrTex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fldChar w:fldCharType="separate"/>
            </w:r>
            <w:r w:rsidRPr="00055A08">
              <w:rPr>
                <w:rFonts w:ascii="Arial" w:eastAsia="Times New Roman" w:hAnsi="Arial" w:cs="Arial"/>
                <w:color w:val="428BCA"/>
                <w:sz w:val="13"/>
                <w:lang w:eastAsia="ru-RU"/>
              </w:rPr>
              <w:t>[1]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fldChar w:fldCharType="end"/>
            </w:r>
            <w:bookmarkEnd w:id="0"/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Световой проем освободить,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заменить сплошное остекление на фрамугу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, восстановить ручки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</w:p>
        </w:tc>
      </w:tr>
      <w:tr w:rsidR="00055A08" w:rsidRPr="00055A08" w:rsidTr="00055A08">
        <w:tc>
          <w:tcPr>
            <w:tcW w:w="4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W w:w="99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84"/>
        <w:gridCol w:w="533"/>
        <w:gridCol w:w="2161"/>
        <w:gridCol w:w="3260"/>
      </w:tblGrid>
      <w:tr w:rsidR="00055A08" w:rsidRPr="00055A08" w:rsidTr="00055A08">
        <w:trPr>
          <w:tblHeader/>
        </w:trPr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Наименование фактора,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способствующего возможности возникновения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и распространения пожара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Действия при обнаружении фактора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Нормативная ссылка</w:t>
            </w:r>
          </w:p>
        </w:tc>
      </w:tr>
      <w:tr w:rsidR="00055A08" w:rsidRPr="00055A08" w:rsidTr="00055A08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Неисправности электрической проводки и электроприборов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Эксплуатируется проводка с видимыми повреждениями изоляции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Заменить поврежденные провода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Эксплуатируются электроприборы с поврежденными проводами (в т.ч. «скрутки», соединение различных проводов медных с алюминиевыми, и с различным сечением, открытыми распределительными коробками)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Обесточить помещение, вызвать квалифицированного специалиста. Заменить провода.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Эксплуатируются электроприборы, которые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-сильно нагреваются во время работы (за исключением нагревательных электроприборов, чайников, кипятильников и т.п.)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-искрят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-имеют видимые повреждения, либо ощущается посторонний запах, наблюдается эффект нагрева металла, сопровождающийся изменением цвета проводов и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клеммных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соединений в местах контактов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электропроводников</w:t>
            </w:r>
            <w:proofErr w:type="spellEnd"/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электроприборов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Розетки ненадежно закреплены, имеют следы теплового воздействия (оплавления), горячие на ощупь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Обесточить помещение, вызвать квалифицированного специалиста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в электроприборах штепсельных вилок с несоответствующим диаметром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электроприборов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 помещении производится сушка белья или одежды на обогревателях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сушку белья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Отопительные приборы расположены в непосредственной близи к другим электроприборам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Расставить электроприборы и отопительные приборы так, чтобы минимизировать их воздействие друг на друга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Электрические утюги, электрические плитки, электрические чайники и другие электронагревательные приборы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неисправного электрооборудования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используются с неисправностями или отсутствием устройств тепловой защиты и терморегуляторов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Используются нестандартные (самодельные) электрические электронагревательные приборы и удлинители для питания электроприборов, а также используются некалиброванные плавкие вставки или другие самодельные аппараты защиты от перегрузки и короткого замыкания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самодельного электрооборудования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В случае подключения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мощных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энергопотребителей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(электрический чайник, тостер, утюг) они используются одновременно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части электроприборов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Наблюдается подключение одного удлинителя в другой, с целью подключения дополнительных приборов в свободные розетки, от одной линии питания, либо применяются удлинители (сетевые фильтры) с неисправной, вышедшей из строя кнопкой включения, предохранителя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удлинителей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Неиспользуемые электроприборы не отключены от сети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Отключить неиспользуемые электроприборы от сети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Эксплуатируются нестандартные (самодельные) отопительные, нагревательные и иные электроприборы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 данных электроприборов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Параметры электрозащиты (автоматические выключатели, плавкие предохранители и пр.) имеют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величины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превышающие допустимые нагрузки на защищаемые электрические сети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Установить соответствующие предохранители или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заменить на автоматические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выключатели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Допускается эксплуатация светильников со снятыми колпаками (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рассеивателями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), предусмотренными конструкцией, а также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обертываниеэлектролампы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 светильника (с лампами накаливания) бумагой, тканью и другими горючими материалами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Оборудовать светильники колпаками, исключить использование горючих материалов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Используются нестандартные (самодельные)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электрическиеэлектронагревательные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приборы и удлинители для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питанияэлектроприборов</w:t>
            </w:r>
            <w:proofErr w:type="spellEnd"/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Прекратить эксплуатацию электроприборов,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заменить на оборудование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заводской готовности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Монтаж электрической проводки по горючему основанию либо нанесение (наклеивание) горючих материалов на электрическую проводку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Выполнить монтаж по не горючему основанию или на изоляторах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Эксплуатация электропроводки и электроприборов без аппаратов защиты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эксплуатацию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Размещаются (складируются) в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электрощитовых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, а также ближе 1 метра от электросчетчиков и аппаратов защиты горючие, легковоспламеняющиеся вещества и материалы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Убрать от электрооборудования горючие, легковоспламеняющиеся вещества и материалы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Светильники с лампами накаливания установлены на небезопасном расстоянии от горючих материалов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Установить приборы освещения на безопасное расстояние от горючих материалов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35 Правил противопожарного режима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электронагревательных приборов (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ТЭНы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, радиаторы, пушки,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ветродуи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 т.п.) в непосредственной близости с легкогорючими материалами (хлопчатобумажные изделия, полимерные материалы и т.д.)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Использовать электронагревательные приборы на необходимом удаленном расстоянии для предотвращения воспламенения горючих материалов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удлинителей с тройниками с проводкой несоответствующей требуемой мощности сечения (например, с плоскими кабелями) для потребителей с высокой мощностью и без контактов для заземления (для потребителей, у которых по условиям эксплуатации обязательно должно быть заземление)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удлинителей с проводкой большого сечения (например, с толстыми круглыми кабелями) с контактами под заземление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удлинителей с тройниками с проводкой маленького сечения (например, с плоскими кабелями) для потребителей с высокой мощностью и без контактов для заземления (для потребителей, у которых по условиям эксплуатации обязательно должно быть заземление)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Использование удлинителей с проводкой большого сечения (например, с толстыми круглыми кабелями) с контактами под заземление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 приборах освещения используются лампы накаливания большей мощности, чем это предусмотрено заводом изготовителем прибора освещения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Поменять лампу накаливания на лампу меньшей мощности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Допускается зарядка (эксплуатация) поврежденных 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литий-ионных</w:t>
            </w:r>
            <w:proofErr w:type="spellEnd"/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аккумуляторных батарей, либо их чрезмерный заряд или использование неоригинальных зарядных устройств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Не оставлять устройство на зарядке дольше, чем положено, использовать оригинальные зарядные устройства, прекратить эксплуатацию поврежденного </w:t>
            </w:r>
            <w:proofErr w:type="spellStart"/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литий-ионного</w:t>
            </w:r>
            <w:proofErr w:type="spellEnd"/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аккумулятора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ГОСТ МЭК 62619-2020 «Аккумуляторы и аккумуляторные батарей, содержание щелочной или другие некислотные электролиты»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Электрокипятильники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погружные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используются без воды в емкости, либо когда уровень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воды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ниже нижней риски данного кипятильника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Прекратить использование электрокипятильника, долить воды до необходимой отметки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ГОСТ 14705-83 «Электрокипятильники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погружные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. Общие технические условия»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Электроприборы и электрические сети расположены вблизи с «мокрыми зонами» помещения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Расставить электроприборы на удалении от «мокрой зоны», переместить электрические сети из мокрой зоны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Подключение и подача электроэнергии самостоятельно без прибора учета и автомата защиты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Произвести подключение электросети через приборы учета электроэнергии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Радиусы внутренней и наружной кривой изгиба кабелей составляет 90 градусов и менее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острый или прямой угол перегиба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Правила устройства электроустановок</w:t>
            </w:r>
          </w:p>
        </w:tc>
      </w:tr>
      <w:tr w:rsidR="00055A08" w:rsidRPr="00055A08" w:rsidTr="00055A08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b/>
                <w:bCs/>
                <w:color w:val="3C3C3C"/>
                <w:sz w:val="13"/>
                <w:lang w:eastAsia="ru-RU"/>
              </w:rPr>
              <w:t>Неисправности путей эвакуации и СПС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 чердаках, цокольных этажах и в подвалах хранятся или используются легковоспламеняющиеся, горючие или взрывчатые вещества, например: пиротехника, аэрозоли и баллоны с газами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Ликвидировать места хранения легковоспламеняющихся, горючих или взрывчатых вещества, на чердаках, цокольных этажах и в подвалах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 лестничных клетках, в поэтажных коридорах, под лестничными маршами присутствует скопление вещей, мебели и других предметов, выполненных из горючих материалов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Освободить лестничные клетки, поэтажные коридоры, под лестничные марши от скопления вещей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Двери, люки на балконах и лоджиях, переходы в смежные секции, выходы на эвакуационные лестницы и проходы к местам крепления спасательных устройств загромождены или заварены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Освободить двери, люки на балконах и лоджиях, переходы в смежные секции, выходы на эвакуационные лестницы и проходы к местам крепления спасательных устройств от загромождающих вещей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Балконы, лоджии и галереи, которые ведут к незадымляемым лестничным клеткам, остеклены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остекление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Проходы через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общеквартирные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тамбуры на этаже перекрыты самовольно установленными дверями с запорными устройствами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нарушение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Двери межквартирных коридоров и лестничных клеток на путях эвакуации запираются изнутри на ключ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Запоры (замки) на дверях эвакуационных выходов обеспечить возможностью их свободного открывания изнутри без ключа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24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В прихожей квартиры отсутствуют (либо демонтированы) тепловые пожарные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извещатели</w:t>
            </w:r>
            <w:proofErr w:type="spellEnd"/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Осуществить установку тепловых пожарных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извещателей</w:t>
            </w:r>
            <w:proofErr w:type="spellEnd"/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3.13130.2009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Допущено изменение направления открывания входных дверей квартир, в результате которого возникает препятствие для безопасной эвакуации из соседних квартир, а так же устройство дополнительных тамбуров.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Обеспечить выполнение утвержденных проектных решений, проверить свободное открывание дверей на одной секции.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27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Системы противопожарной защиты не обслуживаются организацией, имеющей специальное разрешение *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Организовать обслуживание систем противопожарной защиты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Имеется эксплуатация средств обеспечения пожарной безопасности и пожаротушения сверх срока службы, установленного изготовителем (поставщиком) *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Обеспечивать ежегодное проведение испытаний средств обеспечения пожарной безопасности и пожаротушения или заменить в установленном порядке.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Клапаны системы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дымоудаления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открыты *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нарушение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Провода, идущие к пожарным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извещателям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, оборваны *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нарушение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 шкафах пожарных кранов отсутствуют пожарные рукава, стволы, вентили либо доступ к пожарным шкафам затруднен*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нарушение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Федеральный закон от 22.07.2008 №123-ФЗ «Технический регламент о требованиях пожарной безопасности»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Не работает система пожарной сигнализации *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Соблюдать периодичность плановых и внеплановых проверок СПС в соответствии с регламентами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Обязательное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при наличии системы СПС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(п. 54 Правил противопожарного режима)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Световые проемы лестничных клеток заколочены или не имеют фрамуг с устройствами открывания (сплошное остекление, ручки открывания сняты)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Световой проем освободить, </w:t>
            </w:r>
            <w:proofErr w:type="gram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заменить сплошное остекление на фрамугу</w:t>
            </w:r>
            <w:proofErr w:type="gram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, восстановить ручки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Пожарные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извещатели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закрыты защитными колпачками или иными предметами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Снять защитные колпачки, убрать предметы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484.1311500.2020 «Системы противопожарной защиты. Системы пожарной сигнализации и автоматизация систем противопожарной защиты. Нормы и правила проектирования»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(далее – СП 484.1311500.2020)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Пожарные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извещатели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находятся под подвесным (натяжным) потолком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Обратиться в обслуживающую организацию для переноса пожарных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извещателей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в зону защиты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484.1311500.2020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 путях эвакуации не работает световая индикация табло «Выход»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Обратиться в обслуживающую организацию для замены табличек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режима;</w:t>
            </w:r>
          </w:p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СП 484.1311500.2020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На дверях эвакуационных выходов отсутствуют доводчики и уплотнения в притворах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Устранить нарушение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14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Дымоприемные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отверстия (клапана вытяжной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противодымной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вентиляции), загромождены мебелью*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Устранить загромождение сеток, решеток, противопожарных клапанов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противодымной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вентиляции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41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Установленные решетки на окнах и приямках у окон подвалов, являющихся аварийными выходами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Демонтировать решетки, препятствующие аварийному выходу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Изменена планировка и размещение инженерных коммуникаций, тем самым ограничивает доступ к огнетушителям, пожарным кранам и другим средствам пожаротушения*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Вернуть планировку и размещение коммуникаций согласно плану проекта дома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16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Внутренний противопожарный водопровод, системы противопожарной сигнализации, оповещения и управления эвакуацией,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противодымной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 защиты здания регулярно не проверяются уполномоченной организацией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Подать заявку на проверку систем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54 Правил противопожарного режима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Не производится проверка и обслуживание ДПИ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Провести проверку, ремонт или обслуживание ДПИ в соответствии с регламентом и инструкцией производителя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РД 25 964-90 система технического обслуживания и ремонта автоматических установок пожаротушения,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дымоудаления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, охранной, пожарной и охранно-пожарной сигнализации</w:t>
            </w:r>
          </w:p>
        </w:tc>
      </w:tr>
      <w:tr w:rsidR="00055A08" w:rsidRPr="00055A08" w:rsidTr="00055A08">
        <w:tc>
          <w:tcPr>
            <w:tcW w:w="4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В комнатах квартир и жилых домов, не подлежащих защите системой пожарной сигнализации и (или) системой оповещения и управления эвакуацией людей при пожаре, в которых проживают многодетные семьи, семьи, находящиеся в трудной жизненной ситуации, в социально опасном положении, не установлены автономные дымовые пожарные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извещатели</w:t>
            </w:r>
            <w:proofErr w:type="spellEnd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.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 xml:space="preserve">Произвести установку автономных дымовых пожарных </w:t>
            </w:r>
            <w:proofErr w:type="spellStart"/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извещателей</w:t>
            </w:r>
            <w:proofErr w:type="spellEnd"/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55A08" w:rsidRPr="00055A08" w:rsidRDefault="00055A08" w:rsidP="00055A08">
            <w:pPr>
              <w:spacing w:after="96" w:line="240" w:lineRule="auto"/>
              <w:jc w:val="center"/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</w:pP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п. 85</w:t>
            </w:r>
            <w:r w:rsidRPr="00055A08">
              <w:rPr>
                <w:rFonts w:ascii="Arial" w:eastAsia="Times New Roman" w:hAnsi="Arial" w:cs="Arial"/>
                <w:color w:val="3C3C3C"/>
                <w:sz w:val="10"/>
                <w:szCs w:val="10"/>
                <w:vertAlign w:val="superscript"/>
                <w:lang w:eastAsia="ru-RU"/>
              </w:rPr>
              <w:t>1</w:t>
            </w:r>
            <w:r w:rsidRPr="00055A08">
              <w:rPr>
                <w:rFonts w:ascii="Arial" w:eastAsia="Times New Roman" w:hAnsi="Arial" w:cs="Arial"/>
                <w:color w:val="3C3C3C"/>
                <w:sz w:val="13"/>
                <w:szCs w:val="13"/>
                <w:lang w:eastAsia="ru-RU"/>
              </w:rPr>
              <w:t> Правил противопожарного режима</w:t>
            </w:r>
          </w:p>
        </w:tc>
      </w:tr>
    </w:tbl>
    <w:p w:rsidR="00055A08" w:rsidRDefault="00055A08" w:rsidP="00055A08">
      <w:pPr>
        <w:spacing w:after="96" w:line="240" w:lineRule="auto"/>
        <w:jc w:val="center"/>
        <w:rPr>
          <w:rFonts w:ascii="Arial" w:eastAsia="Times New Roman" w:hAnsi="Arial" w:cs="Arial"/>
          <w:b/>
          <w:bCs/>
          <w:color w:val="3C3C3C"/>
          <w:sz w:val="13"/>
          <w:lang w:eastAsia="ru-RU"/>
        </w:rPr>
      </w:pPr>
    </w:p>
    <w:p w:rsidR="00055A08" w:rsidRPr="00055A08" w:rsidRDefault="00055A08" w:rsidP="00055A08">
      <w:pPr>
        <w:spacing w:after="96" w:line="240" w:lineRule="auto"/>
        <w:jc w:val="center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 xml:space="preserve">Лист </w:t>
      </w:r>
      <w:proofErr w:type="spellStart"/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>самообследования</w:t>
      </w:r>
      <w:proofErr w:type="spellEnd"/>
      <w:r w:rsidRPr="00055A08">
        <w:rPr>
          <w:rFonts w:ascii="Arial" w:eastAsia="Times New Roman" w:hAnsi="Arial" w:cs="Arial"/>
          <w:b/>
          <w:bCs/>
          <w:color w:val="3C3C3C"/>
          <w:sz w:val="13"/>
          <w:lang w:eastAsia="ru-RU"/>
        </w:rPr>
        <w:t xml:space="preserve"> жилых помещений на выявление факторов, способствующих возможности возникновения и распространения пожара, в многоквартирном жилом доме этажностью свыше 10 этажей</w:t>
      </w:r>
    </w:p>
    <w:bookmarkStart w:id="1" w:name="_ftn1"/>
    <w:p w:rsidR="00055A08" w:rsidRPr="00055A08" w:rsidRDefault="00055A08" w:rsidP="00055A08">
      <w:pPr>
        <w:spacing w:after="96" w:line="240" w:lineRule="auto"/>
        <w:jc w:val="both"/>
        <w:rPr>
          <w:rFonts w:ascii="Arial" w:eastAsia="Times New Roman" w:hAnsi="Arial" w:cs="Arial"/>
          <w:color w:val="3C3C3C"/>
          <w:sz w:val="13"/>
          <w:szCs w:val="13"/>
          <w:lang w:eastAsia="ru-RU"/>
        </w:rPr>
      </w:pP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fldChar w:fldCharType="begin"/>
      </w: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instrText xml:space="preserve"> HYPERLINK "http://www.bl-adm.ru/listy-samoobsledovaniya-zhilykh-pomeshceniy-na-vyyavlenie-faktorov-sposobstvuyushcikh-vozmozhnosti-vozniknoveniya-i-rasprostraneniya-pozhara.html" \l "_ftnref1" </w:instrText>
      </w: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fldChar w:fldCharType="separate"/>
      </w:r>
      <w:r w:rsidRPr="00055A08">
        <w:rPr>
          <w:rFonts w:ascii="Arial" w:eastAsia="Times New Roman" w:hAnsi="Arial" w:cs="Arial"/>
          <w:color w:val="428BCA"/>
          <w:sz w:val="13"/>
          <w:lang w:eastAsia="ru-RU"/>
        </w:rPr>
        <w:t>[1]</w:t>
      </w:r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fldChar w:fldCharType="end"/>
      </w:r>
      <w:bookmarkEnd w:id="1"/>
      <w:r w:rsidRPr="00055A08">
        <w:rPr>
          <w:rFonts w:ascii="Arial" w:eastAsia="Times New Roman" w:hAnsi="Arial" w:cs="Arial"/>
          <w:color w:val="3C3C3C"/>
          <w:sz w:val="13"/>
          <w:szCs w:val="13"/>
          <w:lang w:eastAsia="ru-RU"/>
        </w:rPr>
        <w:t>*ответственность за нарушение данного требования несет организация, обслуживающая многоквартирный дом</w:t>
      </w:r>
    </w:p>
    <w:p w:rsidR="003F1F9E" w:rsidRDefault="003F1F9E" w:rsidP="00055A08"/>
    <w:sectPr w:rsidR="003F1F9E" w:rsidSect="00055A08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5A08"/>
    <w:rsid w:val="00055A08"/>
    <w:rsid w:val="003F1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55A08"/>
    <w:rPr>
      <w:b/>
      <w:bCs/>
    </w:rPr>
  </w:style>
  <w:style w:type="character" w:styleId="a5">
    <w:name w:val="Hyperlink"/>
    <w:basedOn w:val="a0"/>
    <w:uiPriority w:val="99"/>
    <w:semiHidden/>
    <w:unhideWhenUsed/>
    <w:rsid w:val="00055A0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55A0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8792</Words>
  <Characters>50116</Characters>
  <Application>Microsoft Office Word</Application>
  <DocSecurity>0</DocSecurity>
  <Lines>417</Lines>
  <Paragraphs>117</Paragraphs>
  <ScaleCrop>false</ScaleCrop>
  <Company/>
  <LinksUpToDate>false</LinksUpToDate>
  <CharactersWithSpaces>58791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PC2</cp:lastModifiedBy>
  <cp:revision>1</cp:revision>
  <dcterms:created xsi:type="dcterms:W3CDTF">2023-07-25T00:55:00Z</dcterms:created>
  <dcterms:modified xsi:type="dcterms:W3CDTF">2023-07-25T01:05:00Z</dcterms:modified>
</cp:coreProperties>
</file>